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32" w:rsidRPr="003E46E1" w:rsidRDefault="009A2A32" w:rsidP="009A2A32">
      <w:pPr>
        <w:rPr>
          <w:rFonts w:asciiTheme="minorHAnsi" w:hAnsiTheme="minorHAnsi"/>
          <w:b/>
          <w:bCs/>
        </w:rPr>
      </w:pPr>
      <w:bookmarkStart w:id="0" w:name="_GoBack"/>
      <w:bookmarkEnd w:id="0"/>
      <w:r w:rsidRPr="003E46E1">
        <w:rPr>
          <w:rFonts w:asciiTheme="minorHAnsi" w:hAnsiTheme="minorHAnsi"/>
          <w:b/>
          <w:bCs/>
        </w:rPr>
        <w:t>Subject:</w:t>
      </w:r>
      <w:r w:rsidRPr="003E46E1">
        <w:rPr>
          <w:rFonts w:asciiTheme="minorHAnsi" w:hAnsiTheme="minorHAnsi"/>
        </w:rPr>
        <w:t xml:space="preserve"> </w:t>
      </w:r>
      <w:r w:rsidR="00841148" w:rsidRPr="003E46E1">
        <w:rPr>
          <w:rFonts w:asciiTheme="minorHAnsi" w:hAnsiTheme="minorHAnsi"/>
        </w:rPr>
        <w:t xml:space="preserve">The DOE </w:t>
      </w:r>
      <w:r w:rsidRPr="003E46E1">
        <w:rPr>
          <w:rFonts w:asciiTheme="minorHAnsi" w:hAnsiTheme="minorHAnsi"/>
        </w:rPr>
        <w:t xml:space="preserve">Office of Science Graduate Student Research (SCGSR) program </w:t>
      </w:r>
      <w:r w:rsidR="00662519" w:rsidRPr="003E46E1">
        <w:rPr>
          <w:rFonts w:asciiTheme="minorHAnsi" w:hAnsiTheme="minorHAnsi"/>
        </w:rPr>
        <w:t>is now accepting applications!</w:t>
      </w:r>
    </w:p>
    <w:p w:rsidR="009A2A32" w:rsidRPr="003E46E1" w:rsidRDefault="009A2A32" w:rsidP="009A2A32">
      <w:pPr>
        <w:rPr>
          <w:rFonts w:asciiTheme="minorHAnsi" w:hAnsiTheme="minorHAnsi"/>
        </w:rPr>
      </w:pPr>
    </w:p>
    <w:p w:rsidR="009A2A32" w:rsidRPr="003E46E1" w:rsidRDefault="009A2A32" w:rsidP="009A2A32">
      <w:pPr>
        <w:rPr>
          <w:rFonts w:asciiTheme="minorHAnsi" w:hAnsiTheme="minorHAnsi"/>
        </w:rPr>
      </w:pPr>
    </w:p>
    <w:p w:rsidR="009A2A32" w:rsidRPr="003E46E1" w:rsidRDefault="009A2A32" w:rsidP="009A2A32">
      <w:pPr>
        <w:rPr>
          <w:rFonts w:asciiTheme="minorHAnsi" w:hAnsiTheme="minorHAnsi"/>
        </w:rPr>
      </w:pPr>
      <w:r w:rsidRPr="003E46E1">
        <w:rPr>
          <w:rFonts w:asciiTheme="minorHAnsi" w:hAnsiTheme="minorHAnsi"/>
        </w:rPr>
        <w:t xml:space="preserve">Dear Colleagues, </w:t>
      </w:r>
    </w:p>
    <w:p w:rsidR="009A2A32" w:rsidRPr="003E46E1" w:rsidRDefault="009A2A32" w:rsidP="009A2A32">
      <w:pPr>
        <w:rPr>
          <w:rFonts w:asciiTheme="minorHAnsi" w:hAnsiTheme="minorHAnsi"/>
        </w:rPr>
      </w:pPr>
    </w:p>
    <w:p w:rsidR="008C425E" w:rsidRDefault="00796E76" w:rsidP="008C425E">
      <w:pPr>
        <w:rPr>
          <w:rFonts w:asciiTheme="minorHAnsi" w:hAnsiTheme="minorHAnsi"/>
          <w:b/>
          <w:bCs/>
        </w:rPr>
      </w:pPr>
      <w:r w:rsidRPr="003E46E1">
        <w:rPr>
          <w:rFonts w:asciiTheme="minorHAnsi" w:hAnsiTheme="minorHAnsi"/>
        </w:rPr>
        <w:t>The D</w:t>
      </w:r>
      <w:r w:rsidR="008C425E" w:rsidRPr="008C425E">
        <w:rPr>
          <w:rFonts w:asciiTheme="minorHAnsi" w:hAnsiTheme="minorHAnsi"/>
        </w:rPr>
        <w:t>epartment of Energy’s (DOE)</w:t>
      </w:r>
      <w:r w:rsidRPr="003E46E1">
        <w:rPr>
          <w:rFonts w:asciiTheme="minorHAnsi" w:hAnsiTheme="minorHAnsi"/>
        </w:rPr>
        <w:t xml:space="preserve"> Office of Science is pleased to announce that the </w:t>
      </w:r>
      <w:r w:rsidRPr="003E46E1">
        <w:rPr>
          <w:rFonts w:asciiTheme="minorHAnsi" w:hAnsiTheme="minorHAnsi"/>
          <w:bCs/>
        </w:rPr>
        <w:t>Office of Science Graduate Student Research (SCGSR)</w:t>
      </w:r>
      <w:r w:rsidRPr="003E46E1">
        <w:rPr>
          <w:rFonts w:asciiTheme="minorHAnsi" w:hAnsiTheme="minorHAnsi"/>
        </w:rPr>
        <w:t xml:space="preserve"> program is now accepting applications for the 201</w:t>
      </w:r>
      <w:r w:rsidR="00F04E13">
        <w:rPr>
          <w:rFonts w:asciiTheme="minorHAnsi" w:hAnsiTheme="minorHAnsi"/>
        </w:rPr>
        <w:t>8</w:t>
      </w:r>
      <w:r w:rsidRPr="003E46E1">
        <w:rPr>
          <w:rFonts w:asciiTheme="minorHAnsi" w:hAnsiTheme="minorHAnsi"/>
        </w:rPr>
        <w:t xml:space="preserve"> </w:t>
      </w:r>
      <w:r w:rsidR="00AF5C69">
        <w:rPr>
          <w:rFonts w:asciiTheme="minorHAnsi" w:hAnsiTheme="minorHAnsi"/>
        </w:rPr>
        <w:t>S</w:t>
      </w:r>
      <w:r w:rsidRPr="003E46E1">
        <w:rPr>
          <w:rFonts w:asciiTheme="minorHAnsi" w:hAnsiTheme="minorHAnsi"/>
        </w:rPr>
        <w:t>olicitation</w:t>
      </w:r>
      <w:r w:rsidR="00F04E13">
        <w:rPr>
          <w:rFonts w:asciiTheme="minorHAnsi" w:hAnsiTheme="minorHAnsi"/>
        </w:rPr>
        <w:t xml:space="preserve"> 1</w:t>
      </w:r>
      <w:r w:rsidRPr="003E46E1">
        <w:rPr>
          <w:rFonts w:asciiTheme="minorHAnsi" w:hAnsiTheme="minorHAnsi"/>
        </w:rPr>
        <w:t>.</w:t>
      </w:r>
      <w:r w:rsidRPr="003E46E1">
        <w:rPr>
          <w:rFonts w:asciiTheme="minorHAnsi" w:hAnsiTheme="minorHAnsi"/>
          <w:b/>
        </w:rPr>
        <w:t xml:space="preserve"> </w:t>
      </w:r>
      <w:r w:rsidR="008C425E">
        <w:rPr>
          <w:rFonts w:asciiTheme="minorHAnsi" w:hAnsiTheme="minorHAnsi"/>
          <w:b/>
        </w:rPr>
        <w:t xml:space="preserve"> </w:t>
      </w:r>
      <w:r w:rsidR="008C425E" w:rsidRPr="00111633">
        <w:rPr>
          <w:rFonts w:asciiTheme="minorHAnsi" w:hAnsiTheme="minorHAnsi"/>
          <w:b/>
          <w:bCs/>
        </w:rPr>
        <w:t>Applications are due 5:00pm E</w:t>
      </w:r>
      <w:r w:rsidR="003426AE">
        <w:rPr>
          <w:rFonts w:asciiTheme="minorHAnsi" w:hAnsiTheme="minorHAnsi"/>
          <w:b/>
          <w:bCs/>
        </w:rPr>
        <w:t xml:space="preserve">astern </w:t>
      </w:r>
      <w:r w:rsidR="008C425E" w:rsidRPr="00111633">
        <w:rPr>
          <w:rFonts w:asciiTheme="minorHAnsi" w:hAnsiTheme="minorHAnsi"/>
          <w:b/>
          <w:bCs/>
        </w:rPr>
        <w:t>T</w:t>
      </w:r>
      <w:r w:rsidR="003426AE">
        <w:rPr>
          <w:rFonts w:asciiTheme="minorHAnsi" w:hAnsiTheme="minorHAnsi"/>
          <w:b/>
          <w:bCs/>
        </w:rPr>
        <w:t>ime</w:t>
      </w:r>
      <w:r w:rsidR="008C425E" w:rsidRPr="00111633">
        <w:rPr>
          <w:rFonts w:asciiTheme="minorHAnsi" w:hAnsiTheme="minorHAnsi"/>
          <w:b/>
          <w:bCs/>
        </w:rPr>
        <w:t xml:space="preserve"> on </w:t>
      </w:r>
      <w:r w:rsidR="00F04E13">
        <w:rPr>
          <w:rFonts w:asciiTheme="minorHAnsi" w:hAnsiTheme="minorHAnsi"/>
          <w:b/>
          <w:bCs/>
        </w:rPr>
        <w:t>Tues</w:t>
      </w:r>
      <w:r w:rsidR="003426AE">
        <w:rPr>
          <w:rFonts w:asciiTheme="minorHAnsi" w:hAnsiTheme="minorHAnsi"/>
          <w:b/>
          <w:bCs/>
        </w:rPr>
        <w:t>day</w:t>
      </w:r>
      <w:r w:rsidR="002B4B15">
        <w:rPr>
          <w:rFonts w:asciiTheme="minorHAnsi" w:hAnsiTheme="minorHAnsi"/>
          <w:b/>
          <w:bCs/>
        </w:rPr>
        <w:t>,</w:t>
      </w:r>
      <w:r w:rsidR="003426AE">
        <w:rPr>
          <w:rFonts w:asciiTheme="minorHAnsi" w:hAnsiTheme="minorHAnsi"/>
          <w:b/>
          <w:bCs/>
        </w:rPr>
        <w:t xml:space="preserve"> </w:t>
      </w:r>
      <w:r w:rsidR="00F04E13">
        <w:rPr>
          <w:rFonts w:asciiTheme="minorHAnsi" w:hAnsiTheme="minorHAnsi"/>
          <w:b/>
          <w:bCs/>
        </w:rPr>
        <w:t>May 15</w:t>
      </w:r>
      <w:r w:rsidR="008C425E" w:rsidRPr="00111633">
        <w:rPr>
          <w:rFonts w:asciiTheme="minorHAnsi" w:hAnsiTheme="minorHAnsi"/>
          <w:b/>
          <w:bCs/>
        </w:rPr>
        <w:t>, 201</w:t>
      </w:r>
      <w:r w:rsidR="00F04E13">
        <w:rPr>
          <w:rFonts w:asciiTheme="minorHAnsi" w:hAnsiTheme="minorHAnsi"/>
          <w:b/>
          <w:bCs/>
        </w:rPr>
        <w:t>8</w:t>
      </w:r>
      <w:r w:rsidR="008C425E">
        <w:rPr>
          <w:rFonts w:asciiTheme="minorHAnsi" w:hAnsiTheme="minorHAnsi"/>
          <w:b/>
          <w:bCs/>
        </w:rPr>
        <w:t xml:space="preserve">. </w:t>
      </w:r>
    </w:p>
    <w:p w:rsidR="00AF5C69" w:rsidRDefault="00AF5C69" w:rsidP="008C425E">
      <w:pPr>
        <w:rPr>
          <w:rFonts w:asciiTheme="minorHAnsi" w:hAnsiTheme="minorHAnsi"/>
          <w:b/>
          <w:bCs/>
        </w:rPr>
      </w:pPr>
    </w:p>
    <w:p w:rsidR="00AF5C69" w:rsidRPr="003E46E1" w:rsidRDefault="00AF5C69" w:rsidP="00AF5C69">
      <w:pPr>
        <w:rPr>
          <w:rFonts w:asciiTheme="minorHAnsi" w:hAnsiTheme="minorHAnsi"/>
        </w:rPr>
      </w:pPr>
      <w:r w:rsidRPr="003E46E1">
        <w:rPr>
          <w:rFonts w:asciiTheme="minorHAnsi" w:hAnsiTheme="minorHAnsi"/>
        </w:rPr>
        <w:t xml:space="preserve">Detailed information </w:t>
      </w:r>
      <w:r>
        <w:rPr>
          <w:rFonts w:asciiTheme="minorHAnsi" w:hAnsiTheme="minorHAnsi"/>
        </w:rPr>
        <w:t>about</w:t>
      </w:r>
      <w:r w:rsidRPr="003E46E1">
        <w:rPr>
          <w:rFonts w:asciiTheme="minorHAnsi" w:hAnsiTheme="minorHAnsi"/>
        </w:rPr>
        <w:t xml:space="preserve"> the program</w:t>
      </w:r>
      <w:r>
        <w:rPr>
          <w:rFonts w:asciiTheme="minorHAnsi" w:hAnsiTheme="minorHAnsi"/>
        </w:rPr>
        <w:t>, including eligibility requirements and access to the online application system,</w:t>
      </w:r>
      <w:r w:rsidRPr="003E46E1">
        <w:rPr>
          <w:rFonts w:asciiTheme="minorHAnsi" w:hAnsiTheme="minorHAnsi"/>
        </w:rPr>
        <w:t xml:space="preserve"> can be found at: </w:t>
      </w:r>
      <w:hyperlink r:id="rId4" w:history="1">
        <w:r w:rsidR="006377AD" w:rsidRPr="0056195D">
          <w:rPr>
            <w:rStyle w:val="Hyperlink"/>
            <w:rFonts w:asciiTheme="minorHAnsi" w:hAnsiTheme="minorHAnsi"/>
          </w:rPr>
          <w:t>https://science.energy.gov/wdts/scgsr/</w:t>
        </w:r>
      </w:hyperlink>
      <w:r w:rsidRPr="003E46E1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  <w:r w:rsidR="00CD1D77">
        <w:rPr>
          <w:rFonts w:asciiTheme="minorHAnsi" w:hAnsiTheme="minorHAnsi"/>
        </w:rPr>
        <w:t xml:space="preserve"> </w:t>
      </w:r>
    </w:p>
    <w:p w:rsidR="008C425E" w:rsidRPr="003E46E1" w:rsidRDefault="008C425E">
      <w:pPr>
        <w:rPr>
          <w:rFonts w:asciiTheme="minorHAnsi" w:hAnsiTheme="minorHAnsi"/>
          <w:b/>
        </w:rPr>
      </w:pPr>
    </w:p>
    <w:p w:rsidR="00796E76" w:rsidRPr="003E46E1" w:rsidRDefault="00796E76">
      <w:pPr>
        <w:rPr>
          <w:rFonts w:asciiTheme="minorHAnsi" w:hAnsiTheme="minorHAnsi"/>
        </w:rPr>
      </w:pPr>
      <w:r w:rsidRPr="003E46E1">
        <w:rPr>
          <w:rFonts w:asciiTheme="minorHAnsi" w:hAnsiTheme="minorHAnsi"/>
        </w:rPr>
        <w:t>The SCGSR program support</w:t>
      </w:r>
      <w:r w:rsidR="00662519" w:rsidRPr="003E46E1">
        <w:rPr>
          <w:rFonts w:asciiTheme="minorHAnsi" w:hAnsiTheme="minorHAnsi"/>
        </w:rPr>
        <w:t>s</w:t>
      </w:r>
      <w:r w:rsidRPr="003E46E1">
        <w:rPr>
          <w:rFonts w:asciiTheme="minorHAnsi" w:hAnsiTheme="minorHAnsi"/>
        </w:rPr>
        <w:t xml:space="preserve"> supplemental awards to </w:t>
      </w:r>
      <w:r w:rsidR="00841148">
        <w:rPr>
          <w:rFonts w:asciiTheme="minorHAnsi" w:hAnsiTheme="minorHAnsi"/>
        </w:rPr>
        <w:t xml:space="preserve">outstanding </w:t>
      </w:r>
      <w:r w:rsidR="009503E1">
        <w:rPr>
          <w:rFonts w:asciiTheme="minorHAnsi" w:hAnsiTheme="minorHAnsi"/>
        </w:rPr>
        <w:t xml:space="preserve">U.S. </w:t>
      </w:r>
      <w:r w:rsidRPr="003E46E1">
        <w:rPr>
          <w:rFonts w:asciiTheme="minorHAnsi" w:hAnsiTheme="minorHAnsi"/>
        </w:rPr>
        <w:t>graduate students to conduct part of their graduate thesis research at a DOE national laboratory</w:t>
      </w:r>
      <w:r w:rsidR="00E43094">
        <w:rPr>
          <w:rFonts w:asciiTheme="minorHAnsi" w:hAnsiTheme="minorHAnsi"/>
        </w:rPr>
        <w:t>/facility</w:t>
      </w:r>
      <w:r w:rsidRPr="003E46E1">
        <w:rPr>
          <w:rFonts w:asciiTheme="minorHAnsi" w:hAnsiTheme="minorHAnsi"/>
        </w:rPr>
        <w:t xml:space="preserve"> </w:t>
      </w:r>
      <w:r w:rsidR="008C425E">
        <w:rPr>
          <w:rFonts w:asciiTheme="minorHAnsi" w:hAnsiTheme="minorHAnsi"/>
        </w:rPr>
        <w:t xml:space="preserve">in collaboration with a DOE laboratory scientist </w:t>
      </w:r>
      <w:r w:rsidRPr="003E46E1">
        <w:rPr>
          <w:rFonts w:asciiTheme="minorHAnsi" w:hAnsiTheme="minorHAnsi"/>
        </w:rPr>
        <w:t>for a period of 3 to 12 consecutive months</w:t>
      </w:r>
      <w:r w:rsidR="00662519" w:rsidRPr="003E46E1">
        <w:rPr>
          <w:rFonts w:asciiTheme="minorHAnsi" w:hAnsiTheme="minorHAnsi"/>
        </w:rPr>
        <w:t>—with the goal of preparing graduate students for scientific and technical careers critically important to the DOE Office of Science mission.</w:t>
      </w:r>
      <w:r w:rsidRPr="003E46E1">
        <w:rPr>
          <w:rFonts w:asciiTheme="minorHAnsi" w:hAnsiTheme="minorHAnsi"/>
        </w:rPr>
        <w:t xml:space="preserve"> </w:t>
      </w:r>
    </w:p>
    <w:p w:rsidR="007450CC" w:rsidRDefault="007450CC" w:rsidP="003E46E1">
      <w:pPr>
        <w:rPr>
          <w:rFonts w:asciiTheme="minorHAnsi" w:hAnsiTheme="minorHAnsi"/>
        </w:rPr>
      </w:pPr>
    </w:p>
    <w:p w:rsidR="008C425E" w:rsidRPr="00DA7A13" w:rsidRDefault="008C425E" w:rsidP="003E46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SCGSR program is open to current Ph.D. students </w:t>
      </w:r>
      <w:r w:rsidR="009F448A">
        <w:rPr>
          <w:rFonts w:asciiTheme="minorHAnsi" w:hAnsiTheme="minorHAnsi"/>
        </w:rPr>
        <w:t>in</w:t>
      </w:r>
      <w:r w:rsidR="00541E3E">
        <w:rPr>
          <w:rFonts w:asciiTheme="minorHAnsi" w:hAnsiTheme="minorHAnsi"/>
        </w:rPr>
        <w:t xml:space="preserve"> qualified graduate program</w:t>
      </w:r>
      <w:r w:rsidR="009F448A">
        <w:rPr>
          <w:rFonts w:asciiTheme="minorHAnsi" w:hAnsiTheme="minorHAnsi"/>
        </w:rPr>
        <w:t xml:space="preserve">s at </w:t>
      </w:r>
      <w:r w:rsidR="00541E3E">
        <w:rPr>
          <w:rFonts w:asciiTheme="minorHAnsi" w:hAnsiTheme="minorHAnsi"/>
        </w:rPr>
        <w:t>accredited U.S. academic i</w:t>
      </w:r>
      <w:r w:rsidR="009F448A">
        <w:rPr>
          <w:rFonts w:asciiTheme="minorHAnsi" w:hAnsiTheme="minorHAnsi"/>
        </w:rPr>
        <w:t>nstitutions,</w:t>
      </w:r>
      <w:r w:rsidR="00541E3E">
        <w:rPr>
          <w:rFonts w:asciiTheme="minorHAnsi" w:hAnsiTheme="minorHAnsi"/>
        </w:rPr>
        <w:t xml:space="preserve"> who are </w:t>
      </w:r>
      <w:r>
        <w:rPr>
          <w:rFonts w:asciiTheme="minorHAnsi" w:hAnsiTheme="minorHAnsi"/>
        </w:rPr>
        <w:t xml:space="preserve">conducting their graduate thesis research in targeted areas of importance to the DOE Office of Science. </w:t>
      </w:r>
      <w:r w:rsidR="000527C9" w:rsidRPr="00111633">
        <w:rPr>
          <w:rFonts w:asciiTheme="minorHAnsi" w:eastAsia="Times New Roman" w:hAnsiTheme="minorHAnsi"/>
        </w:rPr>
        <w:t>The research opportunity is expected to advance the graduate students’ overall doctoral thesis</w:t>
      </w:r>
      <w:r w:rsidR="00016D2C">
        <w:rPr>
          <w:rFonts w:asciiTheme="minorHAnsi" w:eastAsia="Times New Roman" w:hAnsiTheme="minorHAnsi"/>
        </w:rPr>
        <w:t>/dissertation</w:t>
      </w:r>
      <w:r w:rsidR="000527C9" w:rsidRPr="00111633">
        <w:rPr>
          <w:rFonts w:asciiTheme="minorHAnsi" w:eastAsia="Times New Roman" w:hAnsiTheme="minorHAnsi"/>
        </w:rPr>
        <w:t xml:space="preserve"> </w:t>
      </w:r>
      <w:r w:rsidR="000527C9" w:rsidRPr="00DA7A13">
        <w:rPr>
          <w:rFonts w:asciiTheme="minorHAnsi" w:eastAsia="Times New Roman" w:hAnsiTheme="minorHAnsi"/>
        </w:rPr>
        <w:t xml:space="preserve">while providing access to the expertise, resources, and capabilities available at the </w:t>
      </w:r>
      <w:r w:rsidR="003426AE">
        <w:rPr>
          <w:rFonts w:asciiTheme="minorHAnsi" w:eastAsia="Times New Roman" w:hAnsiTheme="minorHAnsi"/>
        </w:rPr>
        <w:t xml:space="preserve">host </w:t>
      </w:r>
      <w:r w:rsidR="000527C9" w:rsidRPr="00DA7A13">
        <w:rPr>
          <w:rFonts w:asciiTheme="minorHAnsi" w:eastAsia="Times New Roman" w:hAnsiTheme="minorHAnsi"/>
        </w:rPr>
        <w:t>DOE laboratories</w:t>
      </w:r>
      <w:r w:rsidR="003426AE">
        <w:rPr>
          <w:rFonts w:asciiTheme="minorHAnsi" w:eastAsia="Times New Roman" w:hAnsiTheme="minorHAnsi"/>
        </w:rPr>
        <w:t>/facilities</w:t>
      </w:r>
      <w:r w:rsidR="000527C9" w:rsidRPr="00DA7A13">
        <w:rPr>
          <w:rFonts w:asciiTheme="minorHAnsi" w:eastAsia="Times New Roman" w:hAnsiTheme="minorHAnsi"/>
        </w:rPr>
        <w:t xml:space="preserve">. </w:t>
      </w:r>
      <w:r w:rsidR="005B72CA" w:rsidRPr="00DA7A13">
        <w:rPr>
          <w:rFonts w:asciiTheme="minorHAnsi" w:hAnsiTheme="minorHAnsi"/>
        </w:rPr>
        <w:t xml:space="preserve">The supplemental award </w:t>
      </w:r>
      <w:r w:rsidR="00DA7A13" w:rsidRPr="00DA7A13">
        <w:rPr>
          <w:rFonts w:asciiTheme="minorHAnsi" w:hAnsiTheme="minorHAnsi"/>
        </w:rPr>
        <w:t xml:space="preserve">provides for </w:t>
      </w:r>
      <w:r w:rsidR="00DA7A13" w:rsidRPr="003E46E1">
        <w:rPr>
          <w:rFonts w:asciiTheme="minorHAnsi" w:hAnsiTheme="minorHAnsi" w:cs="Arial"/>
        </w:rPr>
        <w:t xml:space="preserve">additional, incremental costs for living and travel expenses directly associated with </w:t>
      </w:r>
      <w:r w:rsidR="00DA7A13">
        <w:rPr>
          <w:rFonts w:asciiTheme="minorHAnsi" w:hAnsiTheme="minorHAnsi" w:cs="Arial"/>
        </w:rPr>
        <w:t xml:space="preserve">conducting </w:t>
      </w:r>
      <w:r w:rsidR="00DA7A13" w:rsidRPr="003E46E1">
        <w:rPr>
          <w:rFonts w:asciiTheme="minorHAnsi" w:hAnsiTheme="minorHAnsi" w:cs="Arial"/>
        </w:rPr>
        <w:t>the SCGSR research project at the DOE host laboratory</w:t>
      </w:r>
      <w:r w:rsidR="003426AE">
        <w:rPr>
          <w:rFonts w:asciiTheme="minorHAnsi" w:hAnsiTheme="minorHAnsi" w:cs="Arial"/>
        </w:rPr>
        <w:t>/facility</w:t>
      </w:r>
      <w:r w:rsidR="00DA7A13" w:rsidRPr="003E46E1">
        <w:rPr>
          <w:rFonts w:asciiTheme="minorHAnsi" w:hAnsiTheme="minorHAnsi" w:cs="Arial"/>
        </w:rPr>
        <w:t xml:space="preserve"> during the award period.</w:t>
      </w:r>
      <w:r w:rsidR="00541E3E" w:rsidRPr="00DA7A13">
        <w:rPr>
          <w:rFonts w:asciiTheme="minorHAnsi" w:hAnsiTheme="minorHAnsi"/>
        </w:rPr>
        <w:t xml:space="preserve"> </w:t>
      </w:r>
    </w:p>
    <w:p w:rsidR="00541E3E" w:rsidRDefault="00541E3E" w:rsidP="003E46E1">
      <w:pPr>
        <w:rPr>
          <w:rFonts w:asciiTheme="minorHAnsi" w:hAnsiTheme="minorHAnsi"/>
        </w:rPr>
      </w:pPr>
    </w:p>
    <w:p w:rsidR="002F0C40" w:rsidRDefault="002F0C40" w:rsidP="003E46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Office of Science expects to make approximately </w:t>
      </w:r>
      <w:r w:rsidR="00AF5C69">
        <w:rPr>
          <w:rFonts w:asciiTheme="minorHAnsi" w:hAnsiTheme="minorHAnsi"/>
        </w:rPr>
        <w:t>50</w:t>
      </w:r>
      <w:r>
        <w:rPr>
          <w:rFonts w:asciiTheme="minorHAnsi" w:hAnsiTheme="minorHAnsi"/>
        </w:rPr>
        <w:t xml:space="preserve"> awards in 201</w:t>
      </w:r>
      <w:r w:rsidR="00F04E13">
        <w:rPr>
          <w:rFonts w:asciiTheme="minorHAnsi" w:hAnsiTheme="minorHAnsi"/>
        </w:rPr>
        <w:t>8 Solicitation 1</w:t>
      </w:r>
      <w:r w:rsidR="008B197C">
        <w:rPr>
          <w:rFonts w:asciiTheme="minorHAnsi" w:hAnsiTheme="minorHAnsi"/>
        </w:rPr>
        <w:t xml:space="preserve"> cycle</w:t>
      </w:r>
      <w:r>
        <w:rPr>
          <w:rFonts w:asciiTheme="minorHAnsi" w:hAnsiTheme="minorHAnsi"/>
        </w:rPr>
        <w:t>, for project periods beginning anytime between</w:t>
      </w:r>
      <w:r w:rsidR="00612B80">
        <w:rPr>
          <w:rFonts w:asciiTheme="minorHAnsi" w:hAnsiTheme="minorHAnsi"/>
        </w:rPr>
        <w:t xml:space="preserve"> </w:t>
      </w:r>
      <w:r w:rsidR="00F04E13">
        <w:rPr>
          <w:rFonts w:asciiTheme="minorHAnsi" w:hAnsiTheme="minorHAnsi"/>
        </w:rPr>
        <w:t>October 29</w:t>
      </w:r>
      <w:r w:rsidR="00CD1D77">
        <w:rPr>
          <w:rFonts w:asciiTheme="minorHAnsi" w:hAnsiTheme="minorHAnsi"/>
        </w:rPr>
        <w:t>,</w:t>
      </w:r>
      <w:r w:rsidR="00AF5C69">
        <w:rPr>
          <w:rFonts w:asciiTheme="minorHAnsi" w:hAnsiTheme="minorHAnsi"/>
        </w:rPr>
        <w:t xml:space="preserve"> </w:t>
      </w:r>
      <w:r w:rsidR="000B1794">
        <w:rPr>
          <w:rFonts w:asciiTheme="minorHAnsi" w:hAnsiTheme="minorHAnsi"/>
        </w:rPr>
        <w:t>201</w:t>
      </w:r>
      <w:r w:rsidR="003426AE">
        <w:rPr>
          <w:rFonts w:asciiTheme="minorHAnsi" w:hAnsiTheme="minorHAnsi"/>
        </w:rPr>
        <w:t>8</w:t>
      </w:r>
      <w:r w:rsidR="000B1794">
        <w:rPr>
          <w:rFonts w:asciiTheme="minorHAnsi" w:hAnsiTheme="minorHAnsi"/>
        </w:rPr>
        <w:t xml:space="preserve"> </w:t>
      </w:r>
      <w:r w:rsidR="008B1CCC">
        <w:rPr>
          <w:rFonts w:asciiTheme="minorHAnsi" w:hAnsiTheme="minorHAnsi"/>
        </w:rPr>
        <w:t xml:space="preserve">and </w:t>
      </w:r>
      <w:r w:rsidR="00F04E13">
        <w:rPr>
          <w:rFonts w:asciiTheme="minorHAnsi" w:hAnsiTheme="minorHAnsi"/>
        </w:rPr>
        <w:t>March 4</w:t>
      </w:r>
      <w:r w:rsidR="00CD1D7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201</w:t>
      </w:r>
      <w:r w:rsidR="00F04E13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. </w:t>
      </w:r>
    </w:p>
    <w:p w:rsidR="001D2C3A" w:rsidRDefault="001D2C3A" w:rsidP="00922DCB">
      <w:pPr>
        <w:jc w:val="center"/>
        <w:rPr>
          <w:rFonts w:asciiTheme="minorHAnsi" w:hAnsiTheme="minorHAnsi"/>
        </w:rPr>
      </w:pPr>
    </w:p>
    <w:p w:rsidR="001D2C3A" w:rsidRPr="003E46E1" w:rsidRDefault="00016D2C" w:rsidP="001D2C3A">
      <w:pPr>
        <w:rPr>
          <w:rFonts w:asciiTheme="minorHAnsi" w:hAnsiTheme="minorHAnsi"/>
        </w:rPr>
      </w:pPr>
      <w:r>
        <w:rPr>
          <w:rFonts w:asciiTheme="minorHAnsi" w:hAnsiTheme="minorHAnsi"/>
        </w:rPr>
        <w:t>Since its inception</w:t>
      </w:r>
      <w:r w:rsidR="001D2C3A">
        <w:rPr>
          <w:rFonts w:asciiTheme="minorHAnsi" w:hAnsiTheme="minorHAnsi"/>
        </w:rPr>
        <w:t xml:space="preserve"> in 2014, the SCGSR program has provided support to </w:t>
      </w:r>
      <w:r w:rsidR="00612B80">
        <w:rPr>
          <w:rFonts w:asciiTheme="minorHAnsi" w:hAnsiTheme="minorHAnsi"/>
        </w:rPr>
        <w:t>over</w:t>
      </w:r>
      <w:r w:rsidR="001D2C3A">
        <w:rPr>
          <w:rFonts w:asciiTheme="minorHAnsi" w:hAnsiTheme="minorHAnsi"/>
        </w:rPr>
        <w:t xml:space="preserve"> </w:t>
      </w:r>
      <w:r w:rsidR="008B197C">
        <w:rPr>
          <w:rFonts w:asciiTheme="minorHAnsi" w:hAnsiTheme="minorHAnsi"/>
        </w:rPr>
        <w:t>300</w:t>
      </w:r>
      <w:r w:rsidR="001D2C3A">
        <w:rPr>
          <w:rFonts w:asciiTheme="minorHAnsi" w:hAnsiTheme="minorHAnsi"/>
        </w:rPr>
        <w:t xml:space="preserve"> graduate awardees from </w:t>
      </w:r>
      <w:r w:rsidR="0038139D">
        <w:rPr>
          <w:rFonts w:asciiTheme="minorHAnsi" w:hAnsiTheme="minorHAnsi"/>
        </w:rPr>
        <w:t>more than 100</w:t>
      </w:r>
      <w:r w:rsidR="001D2C3A">
        <w:rPr>
          <w:rFonts w:asciiTheme="minorHAnsi" w:hAnsiTheme="minorHAnsi"/>
        </w:rPr>
        <w:t xml:space="preserve"> different universities to conduct thesis research at </w:t>
      </w:r>
      <w:r w:rsidR="0038139D">
        <w:rPr>
          <w:rFonts w:asciiTheme="minorHAnsi" w:hAnsiTheme="minorHAnsi"/>
        </w:rPr>
        <w:t xml:space="preserve">17 </w:t>
      </w:r>
      <w:r w:rsidR="001D2C3A">
        <w:rPr>
          <w:rFonts w:asciiTheme="minorHAnsi" w:hAnsiTheme="minorHAnsi"/>
        </w:rPr>
        <w:t>DOE national laboratories across the nation.</w:t>
      </w:r>
    </w:p>
    <w:p w:rsidR="009A2A32" w:rsidRPr="003E46E1" w:rsidRDefault="006761C3" w:rsidP="009A2A32">
      <w:pPr>
        <w:spacing w:before="100" w:beforeAutospacing="1" w:after="180" w:line="285" w:lineRule="atLeast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T</w:t>
      </w:r>
      <w:r w:rsidR="009A2A32" w:rsidRPr="003E46E1">
        <w:rPr>
          <w:rFonts w:asciiTheme="minorHAnsi" w:eastAsia="Times New Roman" w:hAnsiTheme="minorHAnsi"/>
        </w:rPr>
        <w:t xml:space="preserve">he SCGSR program is sponsored and managed by the DOE Office of Science’s Office of Workforce Development for Teachers and Scientists (WDTS), in collaboration with the </w:t>
      </w:r>
      <w:r w:rsidR="005A63AE">
        <w:rPr>
          <w:rFonts w:asciiTheme="minorHAnsi" w:eastAsia="Times New Roman" w:hAnsiTheme="minorHAnsi"/>
        </w:rPr>
        <w:t>six</w:t>
      </w:r>
      <w:r w:rsidR="009A2A32" w:rsidRPr="003E46E1">
        <w:rPr>
          <w:rFonts w:asciiTheme="minorHAnsi" w:eastAsia="Times New Roman" w:hAnsiTheme="minorHAnsi"/>
        </w:rPr>
        <w:t xml:space="preserve"> Office of Science research programs </w:t>
      </w:r>
      <w:r w:rsidR="005A63AE">
        <w:rPr>
          <w:rFonts w:asciiTheme="minorHAnsi" w:eastAsia="Times New Roman" w:hAnsiTheme="minorHAnsi"/>
        </w:rPr>
        <w:t xml:space="preserve">offices </w:t>
      </w:r>
      <w:r w:rsidR="009A2A32" w:rsidRPr="003E46E1">
        <w:rPr>
          <w:rFonts w:asciiTheme="minorHAnsi" w:eastAsia="Times New Roman" w:hAnsiTheme="minorHAnsi"/>
        </w:rPr>
        <w:t>and the DOE national laboratories</w:t>
      </w:r>
      <w:r w:rsidR="003426AE">
        <w:rPr>
          <w:rFonts w:asciiTheme="minorHAnsi" w:eastAsia="Times New Roman" w:hAnsiTheme="minorHAnsi"/>
        </w:rPr>
        <w:t>/facilities</w:t>
      </w:r>
      <w:r w:rsidR="00841148">
        <w:rPr>
          <w:rFonts w:asciiTheme="minorHAnsi" w:eastAsia="Times New Roman" w:hAnsiTheme="minorHAnsi"/>
        </w:rPr>
        <w:t>, and</w:t>
      </w:r>
      <w:r w:rsidR="003426AE">
        <w:rPr>
          <w:rFonts w:asciiTheme="minorHAnsi" w:eastAsia="Times New Roman" w:hAnsiTheme="minorHAnsi"/>
        </w:rPr>
        <w:t xml:space="preserve"> </w:t>
      </w:r>
      <w:r w:rsidR="007E1200">
        <w:rPr>
          <w:rFonts w:asciiTheme="minorHAnsi" w:eastAsia="Times New Roman" w:hAnsiTheme="minorHAnsi"/>
        </w:rPr>
        <w:t>program administration support</w:t>
      </w:r>
      <w:r w:rsidR="003426AE">
        <w:rPr>
          <w:rFonts w:asciiTheme="minorHAnsi" w:eastAsia="Times New Roman" w:hAnsiTheme="minorHAnsi"/>
        </w:rPr>
        <w:t xml:space="preserve"> is provided by</w:t>
      </w:r>
      <w:r w:rsidR="00841148">
        <w:rPr>
          <w:rFonts w:asciiTheme="minorHAnsi" w:eastAsia="Times New Roman" w:hAnsiTheme="minorHAnsi"/>
        </w:rPr>
        <w:t xml:space="preserve"> the </w:t>
      </w:r>
      <w:r w:rsidR="009A2A32" w:rsidRPr="003E46E1">
        <w:rPr>
          <w:rFonts w:asciiTheme="minorHAnsi" w:eastAsia="Times New Roman" w:hAnsiTheme="minorHAnsi"/>
        </w:rPr>
        <w:t xml:space="preserve">Oak Ridge Institute of Science and Education (ORISE). </w:t>
      </w:r>
    </w:p>
    <w:p w:rsidR="009A2A32" w:rsidRPr="003E46E1" w:rsidRDefault="009A2A32" w:rsidP="009A2A32">
      <w:pPr>
        <w:rPr>
          <w:rFonts w:asciiTheme="minorHAnsi" w:hAnsiTheme="minorHAnsi"/>
        </w:rPr>
      </w:pPr>
    </w:p>
    <w:p w:rsidR="009A2A32" w:rsidRPr="003E46E1" w:rsidRDefault="00657476" w:rsidP="009A2A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any questions, please contact </w:t>
      </w:r>
      <w:r w:rsidR="005A63AE">
        <w:rPr>
          <w:rFonts w:asciiTheme="minorHAnsi" w:hAnsiTheme="minorHAnsi"/>
        </w:rPr>
        <w:t>the SCGSR Program Manager,</w:t>
      </w:r>
      <w:r>
        <w:rPr>
          <w:rFonts w:asciiTheme="minorHAnsi" w:hAnsiTheme="minorHAnsi"/>
        </w:rPr>
        <w:t xml:space="preserve"> </w:t>
      </w:r>
      <w:r w:rsidR="005A63AE">
        <w:rPr>
          <w:rFonts w:asciiTheme="minorHAnsi" w:hAnsiTheme="minorHAnsi"/>
        </w:rPr>
        <w:t xml:space="preserve">Dr. Ping Ge, </w:t>
      </w:r>
      <w:r>
        <w:rPr>
          <w:rFonts w:asciiTheme="minorHAnsi" w:hAnsiTheme="minorHAnsi"/>
        </w:rPr>
        <w:t xml:space="preserve">at </w:t>
      </w:r>
      <w:hyperlink r:id="rId5" w:history="1">
        <w:r w:rsidRPr="00DF1E2F">
          <w:rPr>
            <w:rStyle w:val="Hyperlink"/>
            <w:rFonts w:asciiTheme="minorHAnsi" w:hAnsiTheme="minorHAnsi"/>
          </w:rPr>
          <w:t>sc.scgsr@science.doe.gov</w:t>
        </w:r>
      </w:hyperlink>
      <w:r>
        <w:rPr>
          <w:rFonts w:asciiTheme="minorHAnsi" w:hAnsiTheme="minorHAnsi"/>
        </w:rPr>
        <w:t xml:space="preserve">. </w:t>
      </w:r>
    </w:p>
    <w:p w:rsidR="009A2A32" w:rsidRPr="003E46E1" w:rsidRDefault="009A2A32" w:rsidP="009A2A32">
      <w:pPr>
        <w:rPr>
          <w:rFonts w:asciiTheme="minorHAnsi" w:hAnsiTheme="minorHAnsi"/>
        </w:rPr>
      </w:pPr>
    </w:p>
    <w:p w:rsidR="00A02E63" w:rsidRPr="009A2A32" w:rsidRDefault="00657476" w:rsidP="00D05EC2">
      <w:pPr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</w:rPr>
        <w:t>U.S. Department of Energy, Office of Science</w:t>
      </w:r>
    </w:p>
    <w:sectPr w:rsidR="00A02E63" w:rsidRPr="009A2A32" w:rsidSect="00A0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32"/>
    <w:rsid w:val="00016D2C"/>
    <w:rsid w:val="00036420"/>
    <w:rsid w:val="000527C9"/>
    <w:rsid w:val="0008310B"/>
    <w:rsid w:val="000A0FDA"/>
    <w:rsid w:val="000B1794"/>
    <w:rsid w:val="000D75FC"/>
    <w:rsid w:val="00127061"/>
    <w:rsid w:val="00177AB8"/>
    <w:rsid w:val="001D2C3A"/>
    <w:rsid w:val="0020307E"/>
    <w:rsid w:val="00215CDC"/>
    <w:rsid w:val="0023403F"/>
    <w:rsid w:val="002B4B15"/>
    <w:rsid w:val="002F0C40"/>
    <w:rsid w:val="003426AE"/>
    <w:rsid w:val="0038139D"/>
    <w:rsid w:val="003D6171"/>
    <w:rsid w:val="003E46E1"/>
    <w:rsid w:val="00457292"/>
    <w:rsid w:val="0047498D"/>
    <w:rsid w:val="004975C7"/>
    <w:rsid w:val="004A29B1"/>
    <w:rsid w:val="004C2849"/>
    <w:rsid w:val="004E30F9"/>
    <w:rsid w:val="00500A80"/>
    <w:rsid w:val="00541E13"/>
    <w:rsid w:val="00541E3E"/>
    <w:rsid w:val="0055551E"/>
    <w:rsid w:val="005A63AE"/>
    <w:rsid w:val="005B72CA"/>
    <w:rsid w:val="00612B80"/>
    <w:rsid w:val="006377AD"/>
    <w:rsid w:val="00657476"/>
    <w:rsid w:val="00662519"/>
    <w:rsid w:val="006761C3"/>
    <w:rsid w:val="00703745"/>
    <w:rsid w:val="007450CC"/>
    <w:rsid w:val="00766FC8"/>
    <w:rsid w:val="007746F0"/>
    <w:rsid w:val="00796E76"/>
    <w:rsid w:val="007B3F15"/>
    <w:rsid w:val="007E1200"/>
    <w:rsid w:val="0083080E"/>
    <w:rsid w:val="00841148"/>
    <w:rsid w:val="00845597"/>
    <w:rsid w:val="00886851"/>
    <w:rsid w:val="008A5932"/>
    <w:rsid w:val="008B197C"/>
    <w:rsid w:val="008B1CCC"/>
    <w:rsid w:val="008C425E"/>
    <w:rsid w:val="008D06F3"/>
    <w:rsid w:val="00922DCB"/>
    <w:rsid w:val="009503E1"/>
    <w:rsid w:val="00981885"/>
    <w:rsid w:val="009A2A32"/>
    <w:rsid w:val="009F448A"/>
    <w:rsid w:val="00A02E63"/>
    <w:rsid w:val="00A178D4"/>
    <w:rsid w:val="00A51C4E"/>
    <w:rsid w:val="00A7574E"/>
    <w:rsid w:val="00A87C17"/>
    <w:rsid w:val="00A97405"/>
    <w:rsid w:val="00AF5C69"/>
    <w:rsid w:val="00BA1DCD"/>
    <w:rsid w:val="00BC1C1F"/>
    <w:rsid w:val="00C355BB"/>
    <w:rsid w:val="00C50C1A"/>
    <w:rsid w:val="00CD1D77"/>
    <w:rsid w:val="00CD7A42"/>
    <w:rsid w:val="00D05EC2"/>
    <w:rsid w:val="00D0759A"/>
    <w:rsid w:val="00D27C32"/>
    <w:rsid w:val="00D51506"/>
    <w:rsid w:val="00DA7A13"/>
    <w:rsid w:val="00E36EF5"/>
    <w:rsid w:val="00E43094"/>
    <w:rsid w:val="00F04E13"/>
    <w:rsid w:val="00F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5D7CB-AAFC-4E2E-B39C-68D617A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A32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A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9B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41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.scgsr@science.doe.gov" TargetMode="External"/><Relationship Id="rId4" Type="http://schemas.openxmlformats.org/officeDocument/2006/relationships/hyperlink" Target="https://science.energy.gov/wdts/scgs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Science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pingge;Justin.Hnilo@science.doe.gov</dc:creator>
  <cp:lastModifiedBy>Hnilo, Justin</cp:lastModifiedBy>
  <cp:revision>3</cp:revision>
  <cp:lastPrinted>2014-07-10T16:33:00Z</cp:lastPrinted>
  <dcterms:created xsi:type="dcterms:W3CDTF">2018-02-22T14:36:00Z</dcterms:created>
  <dcterms:modified xsi:type="dcterms:W3CDTF">2018-02-22T14:44:00Z</dcterms:modified>
</cp:coreProperties>
</file>